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CB" w:rsidRPr="00CF0BCB" w:rsidRDefault="00BB14DA" w:rsidP="00BB14DA">
      <w:pPr>
        <w:pStyle w:val="ConsPlusNormal"/>
        <w:widowControl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F0BCB" w:rsidRPr="00CF0BCB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</w:t>
      </w:r>
    </w:p>
    <w:p w:rsidR="00CF0BCB" w:rsidRPr="00CF0BCB" w:rsidRDefault="00CF0BCB" w:rsidP="00CF0BCB">
      <w:pPr>
        <w:pStyle w:val="ConsPlusNormal"/>
        <w:widowControl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CF0BCB" w:rsidRPr="00CF0BCB" w:rsidRDefault="00BB14DA" w:rsidP="00BB14DA">
      <w:pPr>
        <w:pStyle w:val="ConsPlusNormal"/>
        <w:widowControl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0BCB" w:rsidRPr="00CF0BCB">
        <w:rPr>
          <w:rFonts w:ascii="Times New Roman" w:hAnsi="Times New Roman" w:cs="Times New Roman"/>
          <w:sz w:val="28"/>
          <w:szCs w:val="28"/>
        </w:rPr>
        <w:t>УТВЕРЖДЕНО</w:t>
      </w:r>
    </w:p>
    <w:p w:rsidR="00CF0BCB" w:rsidRPr="00CF0BCB" w:rsidRDefault="00CF0BCB" w:rsidP="00CF0BCB">
      <w:pPr>
        <w:pStyle w:val="ConsPlusNormal"/>
        <w:widowControl/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CF0BCB">
        <w:rPr>
          <w:rFonts w:ascii="Times New Roman" w:hAnsi="Times New Roman" w:cs="Times New Roman"/>
          <w:sz w:val="28"/>
          <w:szCs w:val="28"/>
        </w:rPr>
        <w:t xml:space="preserve">            постановлением администрации</w:t>
      </w:r>
    </w:p>
    <w:p w:rsidR="00CF0BCB" w:rsidRPr="00CF0BCB" w:rsidRDefault="00CF0BCB" w:rsidP="00CF0BCB">
      <w:pPr>
        <w:pStyle w:val="ConsPlusNormal"/>
        <w:widowControl/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CF0BCB">
        <w:rPr>
          <w:rFonts w:ascii="Times New Roman" w:hAnsi="Times New Roman" w:cs="Times New Roman"/>
          <w:sz w:val="28"/>
          <w:szCs w:val="28"/>
        </w:rPr>
        <w:t>Славянского городского поселения</w:t>
      </w:r>
    </w:p>
    <w:p w:rsidR="00CF0BCB" w:rsidRPr="00CF0BCB" w:rsidRDefault="00CF0BCB" w:rsidP="00CF0B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CF0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Славянского района</w:t>
      </w:r>
    </w:p>
    <w:p w:rsidR="00CF0BCB" w:rsidRPr="00CF0BCB" w:rsidRDefault="00CF0BCB" w:rsidP="00CF0BCB">
      <w:pPr>
        <w:tabs>
          <w:tab w:val="left" w:pos="540"/>
        </w:tabs>
        <w:jc w:val="center"/>
        <w:rPr>
          <w:szCs w:val="28"/>
        </w:rPr>
      </w:pPr>
      <w:r w:rsidRPr="00CF0BCB">
        <w:rPr>
          <w:szCs w:val="28"/>
        </w:rPr>
        <w:t xml:space="preserve">                                                                                </w:t>
      </w:r>
      <w:r w:rsidR="00C707F0">
        <w:rPr>
          <w:szCs w:val="28"/>
        </w:rPr>
        <w:t xml:space="preserve">от 24.04.2020 </w:t>
      </w:r>
      <w:r w:rsidRPr="00CF0BCB">
        <w:rPr>
          <w:szCs w:val="28"/>
        </w:rPr>
        <w:t>№</w:t>
      </w:r>
      <w:r w:rsidR="00C707F0">
        <w:rPr>
          <w:szCs w:val="28"/>
        </w:rPr>
        <w:t xml:space="preserve"> 406</w:t>
      </w:r>
      <w:bookmarkStart w:id="0" w:name="_GoBack"/>
      <w:bookmarkEnd w:id="0"/>
    </w:p>
    <w:p w:rsidR="00CF0BCB" w:rsidRPr="00CF0BCB" w:rsidRDefault="00CF0BCB" w:rsidP="00CF0BCB">
      <w:pPr>
        <w:jc w:val="center"/>
        <w:rPr>
          <w:sz w:val="24"/>
        </w:rPr>
      </w:pPr>
    </w:p>
    <w:p w:rsidR="00CF0BCB" w:rsidRPr="00CF0BCB" w:rsidRDefault="00CF0BCB" w:rsidP="00CF0BCB">
      <w:pPr>
        <w:autoSpaceDE w:val="0"/>
        <w:autoSpaceDN w:val="0"/>
        <w:adjustRightInd w:val="0"/>
        <w:ind w:firstLine="540"/>
        <w:jc w:val="right"/>
        <w:rPr>
          <w:rFonts w:eastAsiaTheme="minorHAnsi"/>
          <w:bCs/>
          <w:szCs w:val="28"/>
          <w:lang w:eastAsia="en-US"/>
        </w:rPr>
      </w:pPr>
    </w:p>
    <w:p w:rsidR="00CF0BCB" w:rsidRPr="00CF0BCB" w:rsidRDefault="00CF0BCB" w:rsidP="00CF0BCB">
      <w:pPr>
        <w:autoSpaceDE w:val="0"/>
        <w:autoSpaceDN w:val="0"/>
        <w:adjustRightInd w:val="0"/>
        <w:ind w:firstLine="540"/>
        <w:jc w:val="right"/>
        <w:rPr>
          <w:rFonts w:eastAsiaTheme="minorHAnsi"/>
          <w:bCs/>
          <w:szCs w:val="28"/>
          <w:lang w:eastAsia="en-US"/>
        </w:rPr>
      </w:pPr>
    </w:p>
    <w:p w:rsidR="00CF0BCB" w:rsidRPr="003D747A" w:rsidRDefault="00CF0BCB" w:rsidP="00CF0BCB">
      <w:pPr>
        <w:jc w:val="center"/>
        <w:rPr>
          <w:b/>
        </w:rPr>
      </w:pPr>
      <w:r w:rsidRPr="003D747A">
        <w:rPr>
          <w:b/>
        </w:rPr>
        <w:t>Положение</w:t>
      </w:r>
    </w:p>
    <w:p w:rsidR="00CF0BCB" w:rsidRPr="003D747A" w:rsidRDefault="00CF0BCB" w:rsidP="00CF0BCB">
      <w:pPr>
        <w:jc w:val="center"/>
        <w:rPr>
          <w:b/>
        </w:rPr>
      </w:pPr>
      <w:r w:rsidRPr="003D747A">
        <w:rPr>
          <w:b/>
        </w:rPr>
        <w:t xml:space="preserve">о порядке применения взысканий за несоблюдение </w:t>
      </w:r>
    </w:p>
    <w:p w:rsidR="00CF0BCB" w:rsidRPr="003D747A" w:rsidRDefault="00CF0BCB" w:rsidP="00CF0BCB">
      <w:pPr>
        <w:jc w:val="center"/>
        <w:rPr>
          <w:b/>
        </w:rPr>
      </w:pPr>
      <w:r w:rsidRPr="003D747A">
        <w:rPr>
          <w:b/>
        </w:rPr>
        <w:t xml:space="preserve">муниципальными служащими ограничений и запретов, требований </w:t>
      </w:r>
    </w:p>
    <w:p w:rsidR="00CF0BCB" w:rsidRPr="003D747A" w:rsidRDefault="00CF0BCB" w:rsidP="00CF0BCB">
      <w:pPr>
        <w:jc w:val="center"/>
        <w:rPr>
          <w:b/>
        </w:rPr>
      </w:pPr>
      <w:r w:rsidRPr="003D747A">
        <w:rPr>
          <w:b/>
        </w:rPr>
        <w:t xml:space="preserve">о предотвращении или об урегулировании конфликта интересов </w:t>
      </w:r>
    </w:p>
    <w:p w:rsidR="00CF0BCB" w:rsidRPr="003D747A" w:rsidRDefault="00CF0BCB" w:rsidP="00CF0BCB">
      <w:pPr>
        <w:jc w:val="center"/>
        <w:rPr>
          <w:b/>
        </w:rPr>
      </w:pPr>
      <w:r w:rsidRPr="003D747A">
        <w:rPr>
          <w:b/>
        </w:rPr>
        <w:t xml:space="preserve">и неисполнении обязанностей, установленных </w:t>
      </w:r>
    </w:p>
    <w:p w:rsidR="00CF0BCB" w:rsidRPr="003D747A" w:rsidRDefault="00CF0BCB" w:rsidP="00CF0BC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Cs w:val="28"/>
          <w:lang w:eastAsia="en-US"/>
        </w:rPr>
      </w:pPr>
      <w:r w:rsidRPr="003D747A">
        <w:rPr>
          <w:b/>
        </w:rPr>
        <w:t>в целях противодействия  коррупции</w:t>
      </w:r>
    </w:p>
    <w:p w:rsidR="00CF0BCB" w:rsidRPr="00CF0BCB" w:rsidRDefault="00CF0BCB" w:rsidP="008720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</w:p>
    <w:p w:rsidR="00CF0BCB" w:rsidRPr="00CF0BCB" w:rsidRDefault="00CF0BCB" w:rsidP="008720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</w:p>
    <w:p w:rsidR="00872002" w:rsidRPr="00CF0BCB" w:rsidRDefault="00872002" w:rsidP="007A056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8"/>
          <w:lang w:eastAsia="en-US"/>
        </w:rPr>
      </w:pPr>
      <w:r w:rsidRPr="00CF0BCB">
        <w:rPr>
          <w:rFonts w:eastAsiaTheme="minorHAnsi"/>
          <w:bCs/>
          <w:szCs w:val="28"/>
          <w:lang w:eastAsia="en-US"/>
        </w:rPr>
        <w:t xml:space="preserve">1. Настоящий Порядок разработан в соответствии с Трудовым </w:t>
      </w:r>
      <w:hyperlink r:id="rId7" w:history="1">
        <w:r w:rsidRPr="00CF0BCB">
          <w:rPr>
            <w:rFonts w:eastAsiaTheme="minorHAnsi"/>
            <w:bCs/>
            <w:szCs w:val="28"/>
            <w:lang w:eastAsia="en-US"/>
          </w:rPr>
          <w:t>кодексом</w:t>
        </w:r>
      </w:hyperlink>
      <w:r w:rsidRPr="00CF0BCB">
        <w:rPr>
          <w:rFonts w:eastAsiaTheme="minorHAnsi"/>
          <w:bCs/>
          <w:szCs w:val="28"/>
          <w:lang w:eastAsia="en-US"/>
        </w:rPr>
        <w:t xml:space="preserve"> Российской Федерации, Федеральными законами от 2 марта 2007 года </w:t>
      </w:r>
      <w:hyperlink r:id="rId8" w:history="1">
        <w:r w:rsidRPr="00CF0BCB">
          <w:rPr>
            <w:rFonts w:eastAsiaTheme="minorHAnsi"/>
            <w:bCs/>
            <w:szCs w:val="28"/>
            <w:lang w:eastAsia="en-US"/>
          </w:rPr>
          <w:t>№ 25-ФЗ</w:t>
        </w:r>
      </w:hyperlink>
      <w:r w:rsidRPr="00CF0BCB">
        <w:rPr>
          <w:rFonts w:eastAsiaTheme="minorHAnsi"/>
          <w:bCs/>
          <w:szCs w:val="28"/>
          <w:lang w:eastAsia="en-US"/>
        </w:rPr>
        <w:t xml:space="preserve"> «О муниципальной службе в Российской Федерации», от 25 декабря 2008 года </w:t>
      </w:r>
      <w:hyperlink r:id="rId9" w:history="1">
        <w:r w:rsidRPr="00CF0BCB">
          <w:rPr>
            <w:rFonts w:eastAsiaTheme="minorHAnsi"/>
            <w:bCs/>
            <w:szCs w:val="28"/>
            <w:lang w:eastAsia="en-US"/>
          </w:rPr>
          <w:t>№ 273-ФЗ</w:t>
        </w:r>
      </w:hyperlink>
      <w:r w:rsidRPr="00CF0BCB">
        <w:rPr>
          <w:rFonts w:eastAsiaTheme="minorHAnsi"/>
          <w:bCs/>
          <w:szCs w:val="28"/>
          <w:lang w:eastAsia="en-US"/>
        </w:rPr>
        <w:t xml:space="preserve"> «О противодействии коррупции».</w:t>
      </w:r>
    </w:p>
    <w:p w:rsidR="00872002" w:rsidRPr="00CF0BCB" w:rsidRDefault="007A056B" w:rsidP="008720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ab/>
      </w:r>
      <w:r w:rsidR="00872002" w:rsidRPr="00CF0BCB">
        <w:rPr>
          <w:rFonts w:eastAsiaTheme="minorHAnsi"/>
          <w:bCs/>
          <w:szCs w:val="28"/>
          <w:lang w:eastAsia="en-US"/>
        </w:rPr>
        <w:t>2. Настоящий Порядок направлен на применение мер дисциплинарного воздействия в целях повышения ответственности муниципальных служащих администрации Славянского городского поселения Славянского района (далее - муниципальные служащие администрации) за соблюдение ограничений и запретов, требований законодательства о противодействии коррупции.</w:t>
      </w:r>
    </w:p>
    <w:p w:rsidR="00872002" w:rsidRPr="00CF0BCB" w:rsidRDefault="00872002" w:rsidP="007A056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8"/>
          <w:lang w:eastAsia="en-US"/>
        </w:rPr>
      </w:pPr>
      <w:bookmarkStart w:id="1" w:name="Par2"/>
      <w:bookmarkEnd w:id="1"/>
      <w:r w:rsidRPr="00CF0BCB">
        <w:rPr>
          <w:rFonts w:eastAsiaTheme="minorHAnsi"/>
          <w:bCs/>
          <w:szCs w:val="28"/>
          <w:lang w:eastAsia="en-US"/>
        </w:rPr>
        <w:t>3.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коррупционное правонарушение), лицо, наделенное полномочиями по исполнению обязанностей представителя нанимателя (работодателя) (далее - представитель нанимателя (работодатель)) в отношении муниципальных служащих имеет право применить следующие дисциплинарные взыскания:</w:t>
      </w:r>
    </w:p>
    <w:p w:rsidR="00872002" w:rsidRPr="00CF0BCB" w:rsidRDefault="00872002" w:rsidP="008720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CF0BCB">
        <w:rPr>
          <w:rFonts w:eastAsiaTheme="minorHAnsi"/>
          <w:bCs/>
          <w:szCs w:val="28"/>
          <w:lang w:eastAsia="en-US"/>
        </w:rPr>
        <w:t>1) замечание;</w:t>
      </w:r>
    </w:p>
    <w:p w:rsidR="00872002" w:rsidRPr="00CF0BCB" w:rsidRDefault="00872002" w:rsidP="008720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CF0BCB">
        <w:rPr>
          <w:rFonts w:eastAsiaTheme="minorHAnsi"/>
          <w:bCs/>
          <w:szCs w:val="28"/>
          <w:lang w:eastAsia="en-US"/>
        </w:rPr>
        <w:t>2) выговор;</w:t>
      </w:r>
    </w:p>
    <w:p w:rsidR="00872002" w:rsidRPr="00CF0BCB" w:rsidRDefault="00872002" w:rsidP="008720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CF0BCB">
        <w:rPr>
          <w:rFonts w:eastAsiaTheme="minorHAnsi"/>
          <w:bCs/>
          <w:szCs w:val="28"/>
          <w:lang w:eastAsia="en-US"/>
        </w:rPr>
        <w:t xml:space="preserve">3) увольнение с муниципальной службы по соответствующим основаниям, в том числе в связи с утратой доверия в случаях совершения правонарушений, установленных </w:t>
      </w:r>
      <w:hyperlink r:id="rId10" w:history="1">
        <w:r w:rsidR="00BB14DA">
          <w:rPr>
            <w:rFonts w:eastAsiaTheme="minorHAnsi"/>
            <w:bCs/>
            <w:szCs w:val="28"/>
            <w:lang w:eastAsia="en-US"/>
          </w:rPr>
          <w:t xml:space="preserve"> </w:t>
        </w:r>
        <w:r w:rsidRPr="00CF0BCB">
          <w:rPr>
            <w:rFonts w:eastAsiaTheme="minorHAnsi"/>
            <w:bCs/>
            <w:szCs w:val="28"/>
            <w:lang w:eastAsia="en-US"/>
          </w:rPr>
          <w:t>статьями 14.1</w:t>
        </w:r>
      </w:hyperlink>
      <w:r w:rsidRPr="00CF0BCB">
        <w:rPr>
          <w:rFonts w:eastAsiaTheme="minorHAnsi"/>
          <w:bCs/>
          <w:szCs w:val="28"/>
          <w:lang w:eastAsia="en-US"/>
        </w:rPr>
        <w:t xml:space="preserve"> и </w:t>
      </w:r>
      <w:hyperlink r:id="rId11" w:history="1">
        <w:r w:rsidRPr="00CF0BCB">
          <w:rPr>
            <w:rFonts w:eastAsiaTheme="minorHAnsi"/>
            <w:bCs/>
            <w:szCs w:val="28"/>
            <w:lang w:eastAsia="en-US"/>
          </w:rPr>
          <w:t>15</w:t>
        </w:r>
      </w:hyperlink>
      <w:r w:rsidRPr="00CF0BCB">
        <w:rPr>
          <w:rFonts w:eastAsiaTheme="minorHAnsi"/>
          <w:bCs/>
          <w:szCs w:val="28"/>
          <w:lang w:eastAsia="en-US"/>
        </w:rPr>
        <w:t xml:space="preserve"> </w:t>
      </w:r>
      <w:r w:rsidR="00BB14DA">
        <w:rPr>
          <w:rFonts w:eastAsiaTheme="minorHAnsi"/>
          <w:bCs/>
          <w:szCs w:val="28"/>
          <w:lang w:eastAsia="en-US"/>
        </w:rPr>
        <w:t xml:space="preserve"> </w:t>
      </w:r>
      <w:r w:rsidRPr="00CF0BCB">
        <w:rPr>
          <w:rFonts w:eastAsiaTheme="minorHAnsi"/>
          <w:bCs/>
          <w:szCs w:val="28"/>
          <w:lang w:eastAsia="en-US"/>
        </w:rPr>
        <w:t xml:space="preserve">Федерального </w:t>
      </w:r>
      <w:r w:rsidR="00BB14DA">
        <w:rPr>
          <w:rFonts w:eastAsiaTheme="minorHAnsi"/>
          <w:bCs/>
          <w:szCs w:val="28"/>
          <w:lang w:eastAsia="en-US"/>
        </w:rPr>
        <w:t xml:space="preserve"> </w:t>
      </w:r>
      <w:r w:rsidRPr="00CF0BCB">
        <w:rPr>
          <w:rFonts w:eastAsiaTheme="minorHAnsi"/>
          <w:bCs/>
          <w:szCs w:val="28"/>
          <w:lang w:eastAsia="en-US"/>
        </w:rPr>
        <w:t>закона от 2 марта 2007 года № 25-ФЗ «О муниципальной службе в Российской Федерации» (далее - закон о муниципальной службе).</w:t>
      </w:r>
    </w:p>
    <w:p w:rsidR="00872002" w:rsidRPr="00CF0BCB" w:rsidRDefault="00872002" w:rsidP="008720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CF0BCB">
        <w:rPr>
          <w:rFonts w:eastAsiaTheme="minorHAnsi"/>
          <w:bCs/>
          <w:szCs w:val="28"/>
          <w:lang w:eastAsia="en-US"/>
        </w:rPr>
        <w:t>4. Муниципальный служащий подлежит увольнению в связи с утратой доверия в случаях:</w:t>
      </w:r>
    </w:p>
    <w:p w:rsidR="00872002" w:rsidRPr="00CF0BCB" w:rsidRDefault="00872002" w:rsidP="008720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CF0BCB">
        <w:rPr>
          <w:rFonts w:eastAsiaTheme="minorHAnsi"/>
          <w:bCs/>
          <w:szCs w:val="28"/>
          <w:lang w:eastAsia="en-US"/>
        </w:rPr>
        <w:lastRenderedPageBreak/>
        <w:t>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872002" w:rsidRPr="00CF0BCB" w:rsidRDefault="00872002" w:rsidP="008720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CF0BCB">
        <w:rPr>
          <w:rFonts w:eastAsiaTheme="minorHAnsi"/>
          <w:bCs/>
          <w:szCs w:val="28"/>
          <w:lang w:eastAsia="en-US"/>
        </w:rPr>
        <w:t>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72002" w:rsidRPr="00CF0BCB" w:rsidRDefault="00872002" w:rsidP="008720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CF0BCB">
        <w:rPr>
          <w:rFonts w:eastAsiaTheme="minorHAnsi"/>
          <w:bCs/>
          <w:szCs w:val="28"/>
          <w:lang w:eastAsia="en-US"/>
        </w:rPr>
        <w:t>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872002" w:rsidRPr="00CF0BCB" w:rsidRDefault="00872002" w:rsidP="008720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CF0BCB">
        <w:rPr>
          <w:rFonts w:eastAsiaTheme="minorHAnsi"/>
          <w:bCs/>
          <w:szCs w:val="28"/>
          <w:lang w:eastAsia="en-US"/>
        </w:rPr>
        <w:t>5. За каждый случай коррупционного правонарушения применяется только одно дисциплинарное взыскание.</w:t>
      </w:r>
    </w:p>
    <w:p w:rsidR="00872002" w:rsidRPr="00CF0BCB" w:rsidRDefault="00872002" w:rsidP="008720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CF0BCB">
        <w:rPr>
          <w:rFonts w:eastAsiaTheme="minorHAnsi"/>
          <w:bCs/>
          <w:szCs w:val="28"/>
          <w:lang w:eastAsia="en-US"/>
        </w:rPr>
        <w:t xml:space="preserve">6. Взыскания предусмотренные </w:t>
      </w:r>
      <w:hyperlink w:anchor="Par2" w:history="1">
        <w:r w:rsidRPr="00CF0BCB">
          <w:rPr>
            <w:rFonts w:eastAsiaTheme="minorHAnsi"/>
            <w:bCs/>
            <w:szCs w:val="28"/>
            <w:lang w:eastAsia="en-US"/>
          </w:rPr>
          <w:t>пунктом 3</w:t>
        </w:r>
      </w:hyperlink>
      <w:r w:rsidRPr="00CF0BCB">
        <w:rPr>
          <w:rFonts w:eastAsiaTheme="minorHAnsi"/>
          <w:bCs/>
          <w:szCs w:val="28"/>
          <w:lang w:eastAsia="en-US"/>
        </w:rPr>
        <w:t xml:space="preserve"> Положения, применяются на основании:</w:t>
      </w:r>
    </w:p>
    <w:p w:rsidR="00872002" w:rsidRPr="00CF0BCB" w:rsidRDefault="00872002" w:rsidP="008720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CF0BCB">
        <w:rPr>
          <w:rFonts w:eastAsiaTheme="minorHAnsi"/>
          <w:bCs/>
          <w:szCs w:val="28"/>
          <w:lang w:eastAsia="en-US"/>
        </w:rPr>
        <w:t>1) доклада о результатах проверки;</w:t>
      </w:r>
    </w:p>
    <w:p w:rsidR="00872002" w:rsidRPr="00CF0BCB" w:rsidRDefault="00872002" w:rsidP="008720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CF0BCB">
        <w:rPr>
          <w:rFonts w:eastAsiaTheme="minorHAnsi"/>
          <w:bCs/>
          <w:szCs w:val="28"/>
          <w:lang w:eastAsia="en-US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- комиссия);</w:t>
      </w:r>
    </w:p>
    <w:p w:rsidR="00872002" w:rsidRPr="00CF0BCB" w:rsidRDefault="00872002" w:rsidP="008720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CF0BCB">
        <w:rPr>
          <w:rFonts w:eastAsiaTheme="minorHAnsi"/>
          <w:bCs/>
          <w:szCs w:val="28"/>
          <w:lang w:eastAsia="en-US"/>
        </w:rPr>
        <w:t>3) объяснений должностного лица, муниципального служащего;</w:t>
      </w:r>
    </w:p>
    <w:p w:rsidR="00872002" w:rsidRPr="00CF0BCB" w:rsidRDefault="00872002" w:rsidP="008720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CF0BCB">
        <w:rPr>
          <w:rFonts w:eastAsiaTheme="minorHAnsi"/>
          <w:bCs/>
          <w:szCs w:val="28"/>
          <w:lang w:eastAsia="en-US"/>
        </w:rPr>
        <w:t>4) иных материалов.</w:t>
      </w:r>
    </w:p>
    <w:p w:rsidR="00872002" w:rsidRPr="00CF0BCB" w:rsidRDefault="00872002" w:rsidP="008720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CF0BCB">
        <w:rPr>
          <w:rFonts w:eastAsiaTheme="minorHAnsi"/>
          <w:bCs/>
          <w:szCs w:val="28"/>
          <w:lang w:eastAsia="en-US"/>
        </w:rPr>
        <w:t xml:space="preserve">5) доклада  </w:t>
      </w:r>
      <w:r w:rsidRPr="00CF0BCB">
        <w:rPr>
          <w:szCs w:val="28"/>
        </w:rPr>
        <w:t>главного специалиста отдела организационно-кадровой работы управления внутренней и кадровой политики, социальной сферы, взаимодействию с правоохранительными органами администрации Славянского городского поселения Славянского района (далее – главный специалист отдела организационно-кадровой работы)</w:t>
      </w:r>
      <w:r w:rsidR="00CF0BCB" w:rsidRPr="00CF0BCB">
        <w:rPr>
          <w:szCs w:val="28"/>
        </w:rPr>
        <w:t xml:space="preserve"> </w:t>
      </w:r>
      <w:r w:rsidRPr="00CF0BCB">
        <w:rPr>
          <w:rFonts w:eastAsiaTheme="minorHAnsi"/>
          <w:bCs/>
          <w:szCs w:val="28"/>
          <w:lang w:eastAsia="en-US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872002" w:rsidRPr="00CF0BCB" w:rsidRDefault="00872002" w:rsidP="008720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CF0BCB">
        <w:rPr>
          <w:rFonts w:eastAsiaTheme="minorHAnsi"/>
          <w:bCs/>
          <w:szCs w:val="28"/>
          <w:lang w:eastAsia="en-US"/>
        </w:rPr>
        <w:t>При Применении взысканий учитываются характер совершенного муниципальным служащим коррупционного правонарушения, его тяжестью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872002" w:rsidRPr="00CF0BCB" w:rsidRDefault="00872002" w:rsidP="008720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CF0BCB">
        <w:rPr>
          <w:rFonts w:eastAsiaTheme="minorHAnsi"/>
          <w:bCs/>
          <w:szCs w:val="28"/>
          <w:lang w:eastAsia="en-US"/>
        </w:rPr>
        <w:t>7. До применения дисциплинарного взыскания за коррупционное правонарушение у мун</w:t>
      </w:r>
      <w:r w:rsidR="00CF0BCB" w:rsidRPr="00CF0BCB">
        <w:rPr>
          <w:rFonts w:eastAsiaTheme="minorHAnsi"/>
          <w:bCs/>
          <w:szCs w:val="28"/>
          <w:lang w:eastAsia="en-US"/>
        </w:rPr>
        <w:t xml:space="preserve">иципального служащего нужно затребовать </w:t>
      </w:r>
      <w:r w:rsidRPr="00CF0BCB">
        <w:rPr>
          <w:rFonts w:eastAsiaTheme="minorHAnsi"/>
          <w:bCs/>
          <w:szCs w:val="28"/>
          <w:lang w:eastAsia="en-US"/>
        </w:rPr>
        <w:t>письменное объяснение.</w:t>
      </w:r>
    </w:p>
    <w:p w:rsidR="00872002" w:rsidRPr="00CF0BCB" w:rsidRDefault="00872002" w:rsidP="008720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CF0BCB">
        <w:rPr>
          <w:rFonts w:eastAsiaTheme="minorHAnsi"/>
          <w:bCs/>
          <w:szCs w:val="28"/>
          <w:lang w:eastAsia="en-US"/>
        </w:rPr>
        <w:t>Если по истечении двух рабочих дней указанное объяснение не предоставлено, то составляется соответствующий акт.</w:t>
      </w:r>
    </w:p>
    <w:p w:rsidR="00CF0BCB" w:rsidRPr="00CF0BCB" w:rsidRDefault="00CF0BCB" w:rsidP="00CF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BCB">
        <w:rPr>
          <w:rFonts w:ascii="Times New Roman" w:hAnsi="Times New Roman" w:cs="Times New Roman"/>
          <w:sz w:val="28"/>
          <w:szCs w:val="28"/>
        </w:rPr>
        <w:t>В случае отказа муниципального служащего дать объяснение</w:t>
      </w:r>
      <w:r w:rsidR="00872002" w:rsidRPr="00CF0BCB">
        <w:rPr>
          <w:rFonts w:eastAsiaTheme="minorHAnsi"/>
          <w:bCs/>
          <w:szCs w:val="28"/>
          <w:lang w:eastAsia="en-US"/>
        </w:rPr>
        <w:t xml:space="preserve"> </w:t>
      </w:r>
      <w:r w:rsidRPr="00CF0BCB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Pr="00CF0BCB">
        <w:rPr>
          <w:rFonts w:ascii="Times New Roman" w:hAnsi="Times New Roman" w:cs="Times New Roman"/>
          <w:sz w:val="28"/>
          <w:szCs w:val="28"/>
        </w:rPr>
        <w:lastRenderedPageBreak/>
        <w:t>соответствующий акт. Отказ муниципального служащего отдачи объяснения в письменной форме не является препятствием для применения дисциплинарного взыскания.</w:t>
      </w:r>
    </w:p>
    <w:p w:rsidR="00872002" w:rsidRPr="00CF0BCB" w:rsidRDefault="00872002" w:rsidP="008720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CF0BCB">
        <w:rPr>
          <w:rFonts w:eastAsiaTheme="minorHAnsi"/>
          <w:bCs/>
          <w:szCs w:val="28"/>
          <w:lang w:eastAsia="en-US"/>
        </w:rPr>
        <w:t>8. Сроки применения дисциплинарного взыскания определяются трудовым законодательством Российской Федерации, законодательством о муниципальной службе и противодействии коррупции.</w:t>
      </w:r>
    </w:p>
    <w:p w:rsidR="00872002" w:rsidRPr="00CF0BCB" w:rsidRDefault="00872002" w:rsidP="008720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CF0BCB">
        <w:rPr>
          <w:rFonts w:eastAsiaTheme="minorHAnsi"/>
          <w:bCs/>
          <w:szCs w:val="28"/>
          <w:lang w:eastAsia="en-US"/>
        </w:rPr>
        <w:t>9. В муниципальном правовом акте о применении к муниципальному служащему дисциплинарного взыскания в случае совершения им коррупционного правонарушения в качеств</w:t>
      </w:r>
      <w:r w:rsidR="00BB14DA">
        <w:rPr>
          <w:rFonts w:eastAsiaTheme="minorHAnsi"/>
          <w:bCs/>
          <w:szCs w:val="28"/>
          <w:lang w:eastAsia="en-US"/>
        </w:rPr>
        <w:t>е основания применения взыскания</w:t>
      </w:r>
      <w:r w:rsidRPr="00CF0BCB">
        <w:rPr>
          <w:rFonts w:eastAsiaTheme="minorHAnsi"/>
          <w:bCs/>
          <w:szCs w:val="28"/>
          <w:lang w:eastAsia="en-US"/>
        </w:rPr>
        <w:t xml:space="preserve"> указывается </w:t>
      </w:r>
      <w:hyperlink r:id="rId12" w:history="1">
        <w:r w:rsidRPr="00CF0BCB">
          <w:rPr>
            <w:rFonts w:eastAsiaTheme="minorHAnsi"/>
            <w:bCs/>
            <w:szCs w:val="28"/>
            <w:lang w:eastAsia="en-US"/>
          </w:rPr>
          <w:t>часть 1</w:t>
        </w:r>
      </w:hyperlink>
      <w:r w:rsidRPr="00CF0BCB">
        <w:rPr>
          <w:rFonts w:eastAsiaTheme="minorHAnsi"/>
          <w:bCs/>
          <w:szCs w:val="28"/>
          <w:lang w:eastAsia="en-US"/>
        </w:rPr>
        <w:t xml:space="preserve"> или </w:t>
      </w:r>
      <w:hyperlink r:id="rId13" w:history="1">
        <w:r w:rsidRPr="00CF0BCB">
          <w:rPr>
            <w:rFonts w:eastAsiaTheme="minorHAnsi"/>
            <w:bCs/>
            <w:szCs w:val="28"/>
            <w:lang w:eastAsia="en-US"/>
          </w:rPr>
          <w:t>2 статьи 27.1</w:t>
        </w:r>
      </w:hyperlink>
      <w:r w:rsidRPr="00CF0BCB">
        <w:rPr>
          <w:rFonts w:eastAsiaTheme="minorHAnsi"/>
          <w:bCs/>
          <w:szCs w:val="28"/>
          <w:lang w:eastAsia="en-US"/>
        </w:rPr>
        <w:t xml:space="preserve"> закона о муниципальной службе.</w:t>
      </w:r>
    </w:p>
    <w:p w:rsidR="00872002" w:rsidRPr="00CF0BCB" w:rsidRDefault="00872002" w:rsidP="008720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CF0BCB">
        <w:rPr>
          <w:rFonts w:eastAsiaTheme="minorHAnsi"/>
          <w:bCs/>
          <w:szCs w:val="28"/>
          <w:lang w:eastAsia="en-US"/>
        </w:rPr>
        <w:t xml:space="preserve">10. Муниципальный правовой акт о применении к муниципальному служащему взыскания за коррупционное правонарушение вручается муниципальному служащему </w:t>
      </w:r>
      <w:r w:rsidR="00CF0BCB" w:rsidRPr="00CF0BCB">
        <w:rPr>
          <w:rFonts w:eastAsiaTheme="minorHAnsi"/>
          <w:bCs/>
          <w:szCs w:val="28"/>
          <w:lang w:eastAsia="en-US"/>
        </w:rPr>
        <w:t>главным специалистом отдела организационно-кадровой работы</w:t>
      </w:r>
      <w:r w:rsidRPr="00CF0BCB">
        <w:rPr>
          <w:rFonts w:eastAsiaTheme="minorHAnsi"/>
          <w:bCs/>
          <w:szCs w:val="28"/>
          <w:lang w:eastAsia="en-US"/>
        </w:rPr>
        <w:t xml:space="preserve"> под расписку в течение трех рабочих дней со дня его подписания, не считая времени отсутствия муниципального служащего на муниципальной службе.</w:t>
      </w:r>
    </w:p>
    <w:p w:rsidR="00872002" w:rsidRPr="00CF0BCB" w:rsidRDefault="00872002" w:rsidP="008720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CF0BCB">
        <w:rPr>
          <w:rFonts w:eastAsiaTheme="minorHAnsi"/>
          <w:bCs/>
          <w:szCs w:val="28"/>
          <w:lang w:eastAsia="en-US"/>
        </w:rPr>
        <w:t>11. Если муниципальный служащий отказывается ознакомиться под расписку с муниципальным правовым актом администрации о применении к нему взыскания за коррупционное правонарушение, составляется соответствующий акт.</w:t>
      </w:r>
    </w:p>
    <w:p w:rsidR="00872002" w:rsidRPr="00CF0BCB" w:rsidRDefault="00872002" w:rsidP="008720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CF0BCB">
        <w:rPr>
          <w:rFonts w:eastAsiaTheme="minorHAnsi"/>
          <w:bCs/>
          <w:szCs w:val="28"/>
          <w:lang w:eastAsia="en-US"/>
        </w:rPr>
        <w:t>12. Дисциплинарное взыскание может быть обжаловано муниципальным служащим в соответствии с действующим законодательством Российской Федерации.</w:t>
      </w:r>
    </w:p>
    <w:p w:rsidR="00872002" w:rsidRPr="00CF0BCB" w:rsidRDefault="00872002" w:rsidP="0087200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CF0BCB">
        <w:rPr>
          <w:rFonts w:eastAsiaTheme="minorHAnsi"/>
          <w:bCs/>
          <w:szCs w:val="28"/>
          <w:lang w:eastAsia="en-US"/>
        </w:rPr>
        <w:t xml:space="preserve">13. Сведения о применении к муниципальному служащему администрации взыскания в виде увольнения в связи с утратой доверия (освобождения от должности) включаются в реестр лиц, уволенных в связи с утратой доверия, предусмотренный </w:t>
      </w:r>
      <w:hyperlink r:id="rId14" w:history="1">
        <w:r w:rsidRPr="00CF0BCB">
          <w:rPr>
            <w:rFonts w:eastAsiaTheme="minorHAnsi"/>
            <w:bCs/>
            <w:szCs w:val="28"/>
            <w:lang w:eastAsia="en-US"/>
          </w:rPr>
          <w:t>статьей 15</w:t>
        </w:r>
      </w:hyperlink>
      <w:r w:rsidRPr="00CF0BCB">
        <w:rPr>
          <w:rFonts w:eastAsiaTheme="minorHAnsi"/>
          <w:bCs/>
          <w:szCs w:val="28"/>
          <w:lang w:eastAsia="en-US"/>
        </w:rPr>
        <w:t xml:space="preserve"> Федерального закона от 25 декабря 2008 года </w:t>
      </w:r>
      <w:r w:rsidR="00CF0BCB" w:rsidRPr="00CF0BCB">
        <w:rPr>
          <w:rFonts w:eastAsiaTheme="minorHAnsi"/>
          <w:bCs/>
          <w:szCs w:val="28"/>
          <w:lang w:eastAsia="en-US"/>
        </w:rPr>
        <w:t>№ 273-ФЗ «О противодействии коррупции»</w:t>
      </w:r>
      <w:r w:rsidRPr="00CF0BCB">
        <w:rPr>
          <w:rFonts w:eastAsiaTheme="minorHAnsi"/>
          <w:bCs/>
          <w:szCs w:val="28"/>
          <w:lang w:eastAsia="en-US"/>
        </w:rPr>
        <w:t>.</w:t>
      </w:r>
    </w:p>
    <w:p w:rsidR="00872002" w:rsidRDefault="00872002" w:rsidP="00872002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Cs w:val="28"/>
          <w:lang w:eastAsia="en-US"/>
        </w:rPr>
      </w:pPr>
    </w:p>
    <w:p w:rsidR="00CF0BCB" w:rsidRDefault="00CF0BCB" w:rsidP="00872002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Cs w:val="28"/>
          <w:lang w:eastAsia="en-US"/>
        </w:rPr>
      </w:pPr>
    </w:p>
    <w:p w:rsidR="00CF0BCB" w:rsidRDefault="00CF0BCB" w:rsidP="00CF0BCB">
      <w:pPr>
        <w:rPr>
          <w:szCs w:val="28"/>
        </w:rPr>
      </w:pPr>
      <w:r w:rsidRPr="00CF0BCB">
        <w:rPr>
          <w:szCs w:val="28"/>
        </w:rPr>
        <w:t xml:space="preserve">Начальник управления внутренней </w:t>
      </w:r>
    </w:p>
    <w:p w:rsidR="00CF0BCB" w:rsidRDefault="00CF0BCB" w:rsidP="00CF0BCB">
      <w:pPr>
        <w:rPr>
          <w:szCs w:val="28"/>
        </w:rPr>
      </w:pPr>
      <w:r w:rsidRPr="00CF0BCB">
        <w:rPr>
          <w:szCs w:val="28"/>
        </w:rPr>
        <w:t>и кадровой</w:t>
      </w:r>
      <w:r>
        <w:rPr>
          <w:szCs w:val="28"/>
        </w:rPr>
        <w:t xml:space="preserve"> </w:t>
      </w:r>
      <w:r w:rsidRPr="00CF0BCB">
        <w:rPr>
          <w:szCs w:val="28"/>
        </w:rPr>
        <w:t xml:space="preserve">политики, социальной сферы, </w:t>
      </w:r>
    </w:p>
    <w:p w:rsidR="00CF0BCB" w:rsidRDefault="00CF0BCB" w:rsidP="00CF0BCB">
      <w:pPr>
        <w:rPr>
          <w:szCs w:val="28"/>
        </w:rPr>
      </w:pPr>
      <w:r w:rsidRPr="00CF0BCB">
        <w:rPr>
          <w:szCs w:val="28"/>
        </w:rPr>
        <w:t>взаимодействию с</w:t>
      </w:r>
      <w:r>
        <w:rPr>
          <w:szCs w:val="28"/>
        </w:rPr>
        <w:t xml:space="preserve"> </w:t>
      </w:r>
      <w:r w:rsidRPr="00CF0BCB">
        <w:rPr>
          <w:szCs w:val="28"/>
        </w:rPr>
        <w:t xml:space="preserve">правоохранительными </w:t>
      </w:r>
    </w:p>
    <w:p w:rsidR="00CF0BCB" w:rsidRDefault="00CF0BCB" w:rsidP="00CF0BCB">
      <w:pPr>
        <w:rPr>
          <w:szCs w:val="28"/>
        </w:rPr>
      </w:pPr>
      <w:r w:rsidRPr="00CF0BCB">
        <w:rPr>
          <w:szCs w:val="28"/>
        </w:rPr>
        <w:t>органами администрации</w:t>
      </w:r>
      <w:r>
        <w:rPr>
          <w:szCs w:val="28"/>
        </w:rPr>
        <w:t xml:space="preserve"> </w:t>
      </w:r>
      <w:r w:rsidRPr="00CF0BCB">
        <w:rPr>
          <w:szCs w:val="28"/>
        </w:rPr>
        <w:t xml:space="preserve">Славянского </w:t>
      </w:r>
    </w:p>
    <w:p w:rsidR="00CF0BCB" w:rsidRPr="00CF0BCB" w:rsidRDefault="00CF0BCB" w:rsidP="00CF0BCB">
      <w:pPr>
        <w:rPr>
          <w:szCs w:val="28"/>
        </w:rPr>
      </w:pPr>
      <w:r w:rsidRPr="00CF0BCB">
        <w:rPr>
          <w:szCs w:val="28"/>
        </w:rPr>
        <w:t>городского поселения Славянского рай</w:t>
      </w:r>
      <w:r>
        <w:rPr>
          <w:szCs w:val="28"/>
        </w:rPr>
        <w:t xml:space="preserve">она        </w:t>
      </w:r>
      <w:r w:rsidRPr="00CF0BCB">
        <w:rPr>
          <w:szCs w:val="28"/>
        </w:rPr>
        <w:t xml:space="preserve">     </w:t>
      </w:r>
      <w:r>
        <w:rPr>
          <w:szCs w:val="28"/>
        </w:rPr>
        <w:t xml:space="preserve">                          С</w:t>
      </w:r>
      <w:r w:rsidRPr="00CF0BCB">
        <w:rPr>
          <w:szCs w:val="28"/>
        </w:rPr>
        <w:t>.В. Мащенко</w:t>
      </w:r>
    </w:p>
    <w:p w:rsidR="00CF0BCB" w:rsidRPr="00CF0BCB" w:rsidRDefault="00CF0BCB" w:rsidP="00CF0BCB">
      <w:pPr>
        <w:tabs>
          <w:tab w:val="left" w:pos="5940"/>
        </w:tabs>
        <w:ind w:left="4956" w:firstLine="708"/>
        <w:rPr>
          <w:szCs w:val="28"/>
        </w:rPr>
      </w:pPr>
      <w:r w:rsidRPr="00CF0BCB">
        <w:rPr>
          <w:szCs w:val="28"/>
        </w:rPr>
        <w:t xml:space="preserve">     </w:t>
      </w:r>
    </w:p>
    <w:p w:rsidR="00CF0BCB" w:rsidRPr="00CF0BCB" w:rsidRDefault="00CF0BCB" w:rsidP="00872002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Cs w:val="28"/>
          <w:lang w:eastAsia="en-US"/>
        </w:rPr>
      </w:pPr>
    </w:p>
    <w:p w:rsidR="00F6723F" w:rsidRPr="00CF0BCB" w:rsidRDefault="00F6723F" w:rsidP="00872002">
      <w:pPr>
        <w:jc w:val="center"/>
      </w:pPr>
    </w:p>
    <w:p w:rsidR="00F6723F" w:rsidRPr="00CF0BCB" w:rsidRDefault="00F6723F" w:rsidP="00872002">
      <w:pPr>
        <w:jc w:val="center"/>
      </w:pPr>
    </w:p>
    <w:p w:rsidR="00F6723F" w:rsidRPr="00CF0BCB" w:rsidRDefault="00F6723F" w:rsidP="00872002">
      <w:pPr>
        <w:jc w:val="center"/>
      </w:pPr>
    </w:p>
    <w:sectPr w:rsidR="00F6723F" w:rsidRPr="00CF0BCB" w:rsidSect="00A427FF">
      <w:headerReference w:type="default" r:id="rId15"/>
      <w:headerReference w:type="first" r:id="rId1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7E6" w:rsidRDefault="00E317E6" w:rsidP="00FC01A8">
      <w:r>
        <w:separator/>
      </w:r>
    </w:p>
  </w:endnote>
  <w:endnote w:type="continuationSeparator" w:id="0">
    <w:p w:rsidR="00E317E6" w:rsidRDefault="00E317E6" w:rsidP="00FC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7E6" w:rsidRDefault="00E317E6" w:rsidP="00FC01A8">
      <w:r>
        <w:separator/>
      </w:r>
    </w:p>
  </w:footnote>
  <w:footnote w:type="continuationSeparator" w:id="0">
    <w:p w:rsidR="00E317E6" w:rsidRDefault="00E317E6" w:rsidP="00FC0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805772"/>
      <w:docPartObj>
        <w:docPartGallery w:val="Page Numbers (Top of Page)"/>
        <w:docPartUnique/>
      </w:docPartObj>
    </w:sdtPr>
    <w:sdtEndPr/>
    <w:sdtContent>
      <w:p w:rsidR="00A962AE" w:rsidRDefault="00A962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7F0">
          <w:rPr>
            <w:noProof/>
          </w:rPr>
          <w:t>2</w:t>
        </w:r>
        <w:r>
          <w:fldChar w:fldCharType="end"/>
        </w:r>
      </w:p>
    </w:sdtContent>
  </w:sdt>
  <w:p w:rsidR="00A962AE" w:rsidRDefault="00A962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FBC" w:rsidRDefault="00963FBC">
    <w:pPr>
      <w:pStyle w:val="a6"/>
      <w:jc w:val="center"/>
    </w:pPr>
  </w:p>
  <w:p w:rsidR="00FC01A8" w:rsidRDefault="00FC01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958"/>
    <w:multiLevelType w:val="hybridMultilevel"/>
    <w:tmpl w:val="DC94CD40"/>
    <w:lvl w:ilvl="0" w:tplc="B3962D18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20077B5"/>
    <w:multiLevelType w:val="hybridMultilevel"/>
    <w:tmpl w:val="AE347D2A"/>
    <w:lvl w:ilvl="0" w:tplc="FC887A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42380F"/>
    <w:multiLevelType w:val="hybridMultilevel"/>
    <w:tmpl w:val="6164B60A"/>
    <w:lvl w:ilvl="0" w:tplc="7CA43764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813338"/>
    <w:multiLevelType w:val="hybridMultilevel"/>
    <w:tmpl w:val="F578B4BA"/>
    <w:lvl w:ilvl="0" w:tplc="E3DC3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D52262"/>
    <w:multiLevelType w:val="multilevel"/>
    <w:tmpl w:val="74E035F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670D34AA"/>
    <w:multiLevelType w:val="hybridMultilevel"/>
    <w:tmpl w:val="3558E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1525B3"/>
    <w:multiLevelType w:val="hybridMultilevel"/>
    <w:tmpl w:val="4ED00306"/>
    <w:lvl w:ilvl="0" w:tplc="DA441F18">
      <w:start w:val="1"/>
      <w:numFmt w:val="decimal"/>
      <w:lvlText w:val="%1."/>
      <w:lvlJc w:val="left"/>
      <w:pPr>
        <w:ind w:left="1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754A596C"/>
    <w:multiLevelType w:val="hybridMultilevel"/>
    <w:tmpl w:val="9D5C565A"/>
    <w:lvl w:ilvl="0" w:tplc="45F89F10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0"/>
    <w:rsid w:val="0001003B"/>
    <w:rsid w:val="00014972"/>
    <w:rsid w:val="00030332"/>
    <w:rsid w:val="0005541A"/>
    <w:rsid w:val="00056DEF"/>
    <w:rsid w:val="00061360"/>
    <w:rsid w:val="0009222F"/>
    <w:rsid w:val="000E23ED"/>
    <w:rsid w:val="000E5A70"/>
    <w:rsid w:val="00131EB4"/>
    <w:rsid w:val="00141970"/>
    <w:rsid w:val="00167CC5"/>
    <w:rsid w:val="00181A91"/>
    <w:rsid w:val="001F0D3C"/>
    <w:rsid w:val="001F2D06"/>
    <w:rsid w:val="00207DA3"/>
    <w:rsid w:val="00210948"/>
    <w:rsid w:val="00227E73"/>
    <w:rsid w:val="00250998"/>
    <w:rsid w:val="0026646E"/>
    <w:rsid w:val="003216E3"/>
    <w:rsid w:val="0032735C"/>
    <w:rsid w:val="003710C9"/>
    <w:rsid w:val="003718C7"/>
    <w:rsid w:val="003A2901"/>
    <w:rsid w:val="003A4E7D"/>
    <w:rsid w:val="003D5728"/>
    <w:rsid w:val="003D747A"/>
    <w:rsid w:val="003E27BF"/>
    <w:rsid w:val="00452CCD"/>
    <w:rsid w:val="00455A27"/>
    <w:rsid w:val="004E377C"/>
    <w:rsid w:val="00505850"/>
    <w:rsid w:val="00520DF8"/>
    <w:rsid w:val="005212B4"/>
    <w:rsid w:val="00537B4A"/>
    <w:rsid w:val="00550D21"/>
    <w:rsid w:val="005C43C5"/>
    <w:rsid w:val="00612D8A"/>
    <w:rsid w:val="006170CE"/>
    <w:rsid w:val="00637322"/>
    <w:rsid w:val="00641621"/>
    <w:rsid w:val="006673FA"/>
    <w:rsid w:val="006B757F"/>
    <w:rsid w:val="006C6BFE"/>
    <w:rsid w:val="006D32BB"/>
    <w:rsid w:val="006E3288"/>
    <w:rsid w:val="006E7CBB"/>
    <w:rsid w:val="00700BA5"/>
    <w:rsid w:val="0070435C"/>
    <w:rsid w:val="00714205"/>
    <w:rsid w:val="007233F8"/>
    <w:rsid w:val="0073376E"/>
    <w:rsid w:val="00734FD1"/>
    <w:rsid w:val="00740F8D"/>
    <w:rsid w:val="00757CF1"/>
    <w:rsid w:val="007A056B"/>
    <w:rsid w:val="007E4A54"/>
    <w:rsid w:val="007E5428"/>
    <w:rsid w:val="0084029D"/>
    <w:rsid w:val="008478CE"/>
    <w:rsid w:val="0085198A"/>
    <w:rsid w:val="00855343"/>
    <w:rsid w:val="00855EBC"/>
    <w:rsid w:val="00861187"/>
    <w:rsid w:val="00872002"/>
    <w:rsid w:val="008725EC"/>
    <w:rsid w:val="00886273"/>
    <w:rsid w:val="008A065A"/>
    <w:rsid w:val="008B335B"/>
    <w:rsid w:val="008D4B0E"/>
    <w:rsid w:val="008F61BA"/>
    <w:rsid w:val="0090738F"/>
    <w:rsid w:val="00921D28"/>
    <w:rsid w:val="009364B1"/>
    <w:rsid w:val="00942CA7"/>
    <w:rsid w:val="00963FBC"/>
    <w:rsid w:val="0097534C"/>
    <w:rsid w:val="00997FE9"/>
    <w:rsid w:val="009A7646"/>
    <w:rsid w:val="009C2FAB"/>
    <w:rsid w:val="009D22D8"/>
    <w:rsid w:val="009F52F8"/>
    <w:rsid w:val="00A0214F"/>
    <w:rsid w:val="00A023EC"/>
    <w:rsid w:val="00A21EDC"/>
    <w:rsid w:val="00A427FF"/>
    <w:rsid w:val="00A45259"/>
    <w:rsid w:val="00A6026E"/>
    <w:rsid w:val="00A8478A"/>
    <w:rsid w:val="00A9210F"/>
    <w:rsid w:val="00A962AE"/>
    <w:rsid w:val="00B152AE"/>
    <w:rsid w:val="00B227B3"/>
    <w:rsid w:val="00B27A3B"/>
    <w:rsid w:val="00B477B8"/>
    <w:rsid w:val="00B53053"/>
    <w:rsid w:val="00B54075"/>
    <w:rsid w:val="00B543CD"/>
    <w:rsid w:val="00B62CA8"/>
    <w:rsid w:val="00B92BEA"/>
    <w:rsid w:val="00BA7BFD"/>
    <w:rsid w:val="00BB14DA"/>
    <w:rsid w:val="00BD1BD2"/>
    <w:rsid w:val="00BE0591"/>
    <w:rsid w:val="00C10950"/>
    <w:rsid w:val="00C342F0"/>
    <w:rsid w:val="00C41CC1"/>
    <w:rsid w:val="00C617A2"/>
    <w:rsid w:val="00C707F0"/>
    <w:rsid w:val="00C81E29"/>
    <w:rsid w:val="00CA08AE"/>
    <w:rsid w:val="00CB3C10"/>
    <w:rsid w:val="00CC6564"/>
    <w:rsid w:val="00CE0B63"/>
    <w:rsid w:val="00CE4C9D"/>
    <w:rsid w:val="00CF0BCB"/>
    <w:rsid w:val="00D02667"/>
    <w:rsid w:val="00D109B2"/>
    <w:rsid w:val="00D318F4"/>
    <w:rsid w:val="00D925AE"/>
    <w:rsid w:val="00DB77EB"/>
    <w:rsid w:val="00DC28AA"/>
    <w:rsid w:val="00DC7B1A"/>
    <w:rsid w:val="00E317E6"/>
    <w:rsid w:val="00E40A4F"/>
    <w:rsid w:val="00E44C1B"/>
    <w:rsid w:val="00E62802"/>
    <w:rsid w:val="00E676E1"/>
    <w:rsid w:val="00E7069E"/>
    <w:rsid w:val="00EA34FC"/>
    <w:rsid w:val="00EC0E85"/>
    <w:rsid w:val="00EE45C6"/>
    <w:rsid w:val="00F011D0"/>
    <w:rsid w:val="00F0555F"/>
    <w:rsid w:val="00F6723F"/>
    <w:rsid w:val="00F93D74"/>
    <w:rsid w:val="00FB42FA"/>
    <w:rsid w:val="00FC01A8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CF15C"/>
  <w15:chartTrackingRefBased/>
  <w15:docId w15:val="{EA9E97C3-DDDE-4B99-A3F4-7F04D09D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AE"/>
    <w:pPr>
      <w:keepNext/>
      <w:outlineLvl w:val="0"/>
    </w:pPr>
    <w:rPr>
      <w:szCs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2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F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8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C01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1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1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1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700BA5"/>
    <w:pPr>
      <w:ind w:right="4855"/>
      <w:jc w:val="both"/>
    </w:pPr>
  </w:style>
  <w:style w:type="character" w:customStyle="1" w:styleId="20">
    <w:name w:val="Основной текст 2 Знак"/>
    <w:basedOn w:val="a0"/>
    <w:link w:val="2"/>
    <w:rsid w:val="00700B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00BA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00B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5099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509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next w:val="ac"/>
    <w:link w:val="af"/>
    <w:qFormat/>
    <w:rsid w:val="00250998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character" w:customStyle="1" w:styleId="af">
    <w:name w:val="Заголовок Знак"/>
    <w:basedOn w:val="a0"/>
    <w:link w:val="ae"/>
    <w:rsid w:val="00250998"/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Subtitle"/>
    <w:basedOn w:val="ae"/>
    <w:next w:val="ac"/>
    <w:link w:val="af1"/>
    <w:qFormat/>
    <w:rsid w:val="00250998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25099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onsPlusNonformat">
    <w:name w:val="ConsPlusNonformat"/>
    <w:next w:val="a"/>
    <w:rsid w:val="0025099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Nonformat0">
    <w:name w:val="ConsPlusNonformat"/>
    <w:next w:val="a"/>
    <w:rsid w:val="00550D2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af2">
    <w:name w:val="Цветовое выделение"/>
    <w:uiPriority w:val="99"/>
    <w:rsid w:val="00D02667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D02667"/>
    <w:rPr>
      <w:b/>
      <w:bCs/>
      <w:color w:val="106BBE"/>
    </w:rPr>
  </w:style>
  <w:style w:type="paragraph" w:customStyle="1" w:styleId="af4">
    <w:name w:val="Таблицы (моноширинный)"/>
    <w:basedOn w:val="a"/>
    <w:next w:val="a"/>
    <w:uiPriority w:val="99"/>
    <w:rsid w:val="00D026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paragraph" w:styleId="af5">
    <w:name w:val="List Paragraph"/>
    <w:basedOn w:val="a"/>
    <w:uiPriority w:val="34"/>
    <w:qFormat/>
    <w:rsid w:val="0001003B"/>
    <w:pPr>
      <w:ind w:left="720"/>
      <w:contextualSpacing/>
    </w:pPr>
  </w:style>
  <w:style w:type="paragraph" w:styleId="af6">
    <w:name w:val="No Spacing"/>
    <w:uiPriority w:val="99"/>
    <w:qFormat/>
    <w:rsid w:val="000100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A08AE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f7">
    <w:name w:val="Normal (Web)"/>
    <w:basedOn w:val="a"/>
    <w:unhideWhenUsed/>
    <w:rsid w:val="00F011D0"/>
    <w:rPr>
      <w:color w:val="000000"/>
      <w:sz w:val="16"/>
      <w:szCs w:val="16"/>
    </w:rPr>
  </w:style>
  <w:style w:type="paragraph" w:styleId="31">
    <w:name w:val="List 3"/>
    <w:basedOn w:val="a"/>
    <w:rsid w:val="003216E3"/>
    <w:pPr>
      <w:ind w:left="849" w:hanging="283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962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A962A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962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Знак"/>
    <w:basedOn w:val="a"/>
    <w:rsid w:val="00B62CA8"/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uiPriority w:val="99"/>
    <w:semiHidden/>
    <w:unhideWhenUsed/>
    <w:rsid w:val="00CF0BC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F0BCB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F0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F0BC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F0B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C5E9B939A18CDADA9D305CDB107CFF2838C705D7589644A615B89676608EAC47A8F34736D4DC00973905A6ECE275C62B983726n7BFG" TargetMode="External"/><Relationship Id="rId13" Type="http://schemas.openxmlformats.org/officeDocument/2006/relationships/hyperlink" Target="consultantplus://offline/ref=3BC5E9B939A18CDADA9D305CDB107CFF2838C705D7589644A615B89676608EAC47A8F34034D4DC00973905A6ECE275C62B983726n7BF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C5E9B939A18CDADA9D305CDB107CFF2838C705D2589644A615B89676608EAC55A8AB4E37DA9651D7720AA7EBnFBCG" TargetMode="External"/><Relationship Id="rId12" Type="http://schemas.openxmlformats.org/officeDocument/2006/relationships/hyperlink" Target="consultantplus://offline/ref=3BC5E9B939A18CDADA9D305CDB107CFF2838C705D7589644A615B89676608EAC47A8F34037D4DC00973905A6ECE275C62B983726n7BF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C5E9B939A18CDADA9D305CDB107CFF2838C705D7589644A615B89676608EAC47A8F34737D4DC00973905A6ECE275C62B983726n7BF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BC5E9B939A18CDADA9D305CDB107CFF2838C705D7589644A615B89676608EAC47A8F34236DF8A59DA675CF6ADA978C33084372061C3E720n2B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C5E9B939A18CDADA9D305CDB107CFF2838C705D6559644A615B89676608EAC55A8AB4E37DA9651D7720AA7EBnFBCG" TargetMode="External"/><Relationship Id="rId14" Type="http://schemas.openxmlformats.org/officeDocument/2006/relationships/hyperlink" Target="consultantplus://offline/ref=3BC5E9B939A18CDADA9D305CDB107CFF2838C705D6559644A615B89676608EAC47A8F34236DF8955D4675CF6ADA978C33084372061C3E720n2B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ОВ</dc:creator>
  <cp:keywords/>
  <dc:description/>
  <cp:lastModifiedBy>Андрусенко Мария Сергеевна</cp:lastModifiedBy>
  <cp:revision>6</cp:revision>
  <cp:lastPrinted>2020-04-15T06:27:00Z</cp:lastPrinted>
  <dcterms:created xsi:type="dcterms:W3CDTF">2020-04-15T06:23:00Z</dcterms:created>
  <dcterms:modified xsi:type="dcterms:W3CDTF">2020-05-14T11:35:00Z</dcterms:modified>
</cp:coreProperties>
</file>