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7B" w:rsidRDefault="0011047B" w:rsidP="00D84AA2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ПРИЛОЖЕНИЕ</w:t>
      </w:r>
    </w:p>
    <w:p w:rsidR="0011047B" w:rsidRDefault="0011047B" w:rsidP="0011047B">
      <w:pPr>
        <w:jc w:val="right"/>
        <w:rPr>
          <w:szCs w:val="28"/>
        </w:rPr>
      </w:pPr>
    </w:p>
    <w:p w:rsidR="0011047B" w:rsidRPr="003D11AF" w:rsidRDefault="009B0C6A" w:rsidP="00955366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5536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1047B" w:rsidRDefault="0011047B" w:rsidP="001104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11047B" w:rsidRDefault="0011047B" w:rsidP="001104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 xml:space="preserve">Славянского </w:t>
      </w:r>
      <w:proofErr w:type="gramStart"/>
      <w:r w:rsidRPr="003D11A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proofErr w:type="gramEnd"/>
      <w:r w:rsidRPr="003D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047B" w:rsidRPr="003D11AF" w:rsidRDefault="0011047B" w:rsidP="001104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>Славянского района</w:t>
      </w:r>
    </w:p>
    <w:p w:rsidR="0011047B" w:rsidRPr="003D11AF" w:rsidRDefault="0011047B" w:rsidP="001104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1967FC">
        <w:rPr>
          <w:rFonts w:ascii="Times New Roman" w:hAnsi="Times New Roman" w:cs="Times New Roman"/>
          <w:b w:val="0"/>
          <w:sz w:val="28"/>
          <w:szCs w:val="28"/>
        </w:rPr>
        <w:t xml:space="preserve"> от 21.08.2020 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967FC">
        <w:rPr>
          <w:rFonts w:ascii="Times New Roman" w:hAnsi="Times New Roman" w:cs="Times New Roman"/>
          <w:b w:val="0"/>
          <w:sz w:val="28"/>
          <w:szCs w:val="28"/>
        </w:rPr>
        <w:t>910</w:t>
      </w:r>
      <w:bookmarkStart w:id="0" w:name="_GoBack"/>
      <w:bookmarkEnd w:id="0"/>
    </w:p>
    <w:p w:rsidR="0011047B" w:rsidRDefault="0011047B" w:rsidP="001104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4AA2" w:rsidRDefault="00D84AA2" w:rsidP="001104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4FAF" w:rsidRDefault="00C44FAF" w:rsidP="00C44FAF">
      <w:pPr>
        <w:jc w:val="center"/>
        <w:rPr>
          <w:b/>
          <w:szCs w:val="28"/>
        </w:rPr>
      </w:pPr>
    </w:p>
    <w:p w:rsidR="0011047B" w:rsidRPr="00C44FAF" w:rsidRDefault="00C44FAF" w:rsidP="00C44FAF">
      <w:pPr>
        <w:jc w:val="center"/>
        <w:rPr>
          <w:b/>
          <w:szCs w:val="28"/>
        </w:rPr>
      </w:pPr>
      <w:r w:rsidRPr="00C44FAF">
        <w:rPr>
          <w:b/>
          <w:szCs w:val="28"/>
        </w:rPr>
        <w:t>ПОРЯДОК</w:t>
      </w:r>
    </w:p>
    <w:p w:rsidR="005F6178" w:rsidRDefault="00D84AA2" w:rsidP="00D84AA2">
      <w:pPr>
        <w:jc w:val="center"/>
        <w:rPr>
          <w:b/>
          <w:szCs w:val="28"/>
        </w:rPr>
      </w:pPr>
      <w:r w:rsidRPr="00D84AA2">
        <w:rPr>
          <w:b/>
          <w:szCs w:val="28"/>
        </w:rPr>
        <w:t>осуществления профессионально</w:t>
      </w:r>
      <w:r w:rsidR="00C44FAF">
        <w:rPr>
          <w:b/>
          <w:szCs w:val="28"/>
        </w:rPr>
        <w:t>й</w:t>
      </w:r>
      <w:r w:rsidRPr="00D84AA2">
        <w:rPr>
          <w:b/>
          <w:szCs w:val="28"/>
        </w:rPr>
        <w:t xml:space="preserve"> служебной </w:t>
      </w:r>
    </w:p>
    <w:p w:rsidR="005F6178" w:rsidRDefault="00D84AA2" w:rsidP="00D84AA2">
      <w:pPr>
        <w:jc w:val="center"/>
        <w:rPr>
          <w:b/>
          <w:szCs w:val="28"/>
        </w:rPr>
      </w:pPr>
      <w:r w:rsidRPr="00D84AA2">
        <w:rPr>
          <w:b/>
          <w:szCs w:val="28"/>
        </w:rPr>
        <w:t>деятельности</w:t>
      </w:r>
      <w:r w:rsidR="005F6178">
        <w:rPr>
          <w:b/>
          <w:szCs w:val="28"/>
        </w:rPr>
        <w:t xml:space="preserve"> </w:t>
      </w:r>
      <w:r w:rsidRPr="00D84AA2">
        <w:rPr>
          <w:b/>
          <w:szCs w:val="28"/>
        </w:rPr>
        <w:t xml:space="preserve">в дистанционном формате муниципальными </w:t>
      </w:r>
    </w:p>
    <w:p w:rsidR="005F6178" w:rsidRDefault="00D84AA2" w:rsidP="00D84AA2">
      <w:pPr>
        <w:jc w:val="center"/>
        <w:rPr>
          <w:b/>
          <w:szCs w:val="28"/>
        </w:rPr>
      </w:pPr>
      <w:r w:rsidRPr="00D84AA2">
        <w:rPr>
          <w:b/>
          <w:szCs w:val="28"/>
        </w:rPr>
        <w:t xml:space="preserve">служащими администрации Славянского городского </w:t>
      </w:r>
    </w:p>
    <w:p w:rsidR="00D84AA2" w:rsidRDefault="00D84AA2" w:rsidP="00D84AA2">
      <w:pPr>
        <w:jc w:val="center"/>
        <w:rPr>
          <w:b/>
          <w:szCs w:val="28"/>
        </w:rPr>
      </w:pPr>
      <w:r w:rsidRPr="00D84AA2">
        <w:rPr>
          <w:b/>
          <w:szCs w:val="28"/>
        </w:rPr>
        <w:t>поселения Славянского района</w:t>
      </w:r>
    </w:p>
    <w:p w:rsidR="00D84AA2" w:rsidRDefault="00D84AA2" w:rsidP="00D84AA2">
      <w:pPr>
        <w:jc w:val="center"/>
        <w:rPr>
          <w:b/>
          <w:szCs w:val="28"/>
        </w:rPr>
      </w:pPr>
    </w:p>
    <w:p w:rsidR="00B03851" w:rsidRDefault="00B03851" w:rsidP="00D84AA2">
      <w:pPr>
        <w:jc w:val="center"/>
        <w:rPr>
          <w:b/>
          <w:szCs w:val="28"/>
        </w:rPr>
      </w:pPr>
    </w:p>
    <w:p w:rsidR="00D84AA2" w:rsidRDefault="003F0089" w:rsidP="003F0089">
      <w:pPr>
        <w:pStyle w:val="a3"/>
        <w:tabs>
          <w:tab w:val="clear" w:pos="4677"/>
          <w:tab w:val="center" w:pos="851"/>
        </w:tabs>
        <w:jc w:val="both"/>
        <w:rPr>
          <w:bCs/>
          <w:kern w:val="1"/>
          <w:sz w:val="27"/>
          <w:szCs w:val="27"/>
        </w:rPr>
      </w:pPr>
      <w:r>
        <w:rPr>
          <w:bCs/>
          <w:kern w:val="1"/>
          <w:sz w:val="27"/>
          <w:szCs w:val="27"/>
        </w:rPr>
        <w:tab/>
      </w:r>
      <w:r w:rsidR="00D84AA2">
        <w:rPr>
          <w:bCs/>
          <w:kern w:val="1"/>
          <w:sz w:val="27"/>
          <w:szCs w:val="27"/>
        </w:rPr>
        <w:t xml:space="preserve">1. </w:t>
      </w:r>
      <w:r w:rsidR="00D84AA2">
        <w:rPr>
          <w:bCs/>
          <w:kern w:val="1"/>
          <w:sz w:val="27"/>
          <w:szCs w:val="27"/>
        </w:rPr>
        <w:tab/>
      </w:r>
      <w:r w:rsidR="00D84AA2" w:rsidRPr="002D3C88">
        <w:rPr>
          <w:bCs/>
          <w:kern w:val="1"/>
          <w:sz w:val="27"/>
          <w:szCs w:val="27"/>
        </w:rPr>
        <w:t>Настоя</w:t>
      </w:r>
      <w:r w:rsidR="007E308A">
        <w:rPr>
          <w:bCs/>
          <w:kern w:val="1"/>
          <w:sz w:val="27"/>
          <w:szCs w:val="27"/>
        </w:rPr>
        <w:t xml:space="preserve">щий порядок регулирует вопросы </w:t>
      </w:r>
      <w:r w:rsidR="00D84AA2" w:rsidRPr="002D3C88">
        <w:rPr>
          <w:bCs/>
          <w:kern w:val="1"/>
          <w:sz w:val="27"/>
          <w:szCs w:val="27"/>
        </w:rPr>
        <w:t>осуществления профессиональной служебной деятельности в дистанционном формате муниципальными  служащими  администрации</w:t>
      </w:r>
      <w:r w:rsidR="00D84AA2">
        <w:rPr>
          <w:bCs/>
          <w:kern w:val="1"/>
          <w:sz w:val="27"/>
          <w:szCs w:val="27"/>
        </w:rPr>
        <w:t xml:space="preserve"> Славянского городского поселения Славянского района </w:t>
      </w:r>
      <w:r w:rsidR="00D84AA2" w:rsidRPr="002D3C88">
        <w:rPr>
          <w:bCs/>
          <w:kern w:val="1"/>
          <w:sz w:val="27"/>
          <w:szCs w:val="27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</w:t>
      </w:r>
      <w:r w:rsidR="00D84AA2">
        <w:rPr>
          <w:bCs/>
          <w:kern w:val="1"/>
          <w:sz w:val="27"/>
          <w:szCs w:val="27"/>
        </w:rPr>
        <w:t xml:space="preserve"> (далее – Порядок).</w:t>
      </w:r>
    </w:p>
    <w:p w:rsidR="007E308A" w:rsidRPr="002D3C88" w:rsidRDefault="007E308A" w:rsidP="0091215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7"/>
          <w:szCs w:val="27"/>
        </w:rPr>
      </w:pPr>
      <w:r>
        <w:rPr>
          <w:szCs w:val="28"/>
        </w:rPr>
        <w:t xml:space="preserve">2. </w:t>
      </w:r>
      <w:r w:rsidRPr="002D3C88">
        <w:rPr>
          <w:bCs/>
          <w:sz w:val="27"/>
          <w:szCs w:val="27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</w:t>
      </w:r>
      <w:proofErr w:type="gramStart"/>
      <w:r w:rsidRPr="002D3C88">
        <w:rPr>
          <w:bCs/>
          <w:sz w:val="27"/>
          <w:szCs w:val="27"/>
        </w:rPr>
        <w:t>трудового  распорядка</w:t>
      </w:r>
      <w:proofErr w:type="gramEnd"/>
      <w:r w:rsidRPr="002D3C88">
        <w:rPr>
          <w:bCs/>
          <w:sz w:val="27"/>
          <w:szCs w:val="27"/>
        </w:rPr>
        <w:t xml:space="preserve"> в администрации</w:t>
      </w:r>
      <w:r>
        <w:rPr>
          <w:bCs/>
          <w:sz w:val="27"/>
          <w:szCs w:val="27"/>
        </w:rPr>
        <w:t xml:space="preserve"> </w:t>
      </w:r>
      <w:r>
        <w:rPr>
          <w:bCs/>
          <w:kern w:val="1"/>
          <w:sz w:val="27"/>
          <w:szCs w:val="27"/>
        </w:rPr>
        <w:t xml:space="preserve">Славянского городского поселения Славянского района, трудовым договором (дополнительным соглашением к трудовому договору), </w:t>
      </w:r>
      <w:r w:rsidRPr="002D3C88">
        <w:rPr>
          <w:bCs/>
          <w:sz w:val="27"/>
          <w:szCs w:val="27"/>
        </w:rPr>
        <w:t>должностной инструкцией муниципального служащего.</w:t>
      </w:r>
    </w:p>
    <w:p w:rsidR="00C33082" w:rsidRPr="002D3C88" w:rsidRDefault="00C33082" w:rsidP="00C33082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 xml:space="preserve"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</w:t>
      </w:r>
      <w:r w:rsidR="00C44FAF">
        <w:rPr>
          <w:bCs/>
          <w:sz w:val="27"/>
          <w:szCs w:val="27"/>
        </w:rPr>
        <w:t xml:space="preserve">утверждается </w:t>
      </w:r>
      <w:r w:rsidR="0003782A">
        <w:rPr>
          <w:bCs/>
          <w:sz w:val="27"/>
          <w:szCs w:val="27"/>
        </w:rPr>
        <w:t>распоряжением администрации Славянского городского поселения Славянского района</w:t>
      </w:r>
      <w:r w:rsidRPr="002D3C88">
        <w:rPr>
          <w:bCs/>
          <w:sz w:val="27"/>
          <w:szCs w:val="27"/>
        </w:rPr>
        <w:t xml:space="preserve"> в силу обстоятельств, указанных в пункте 1 настоящего Порядка.</w:t>
      </w:r>
    </w:p>
    <w:p w:rsidR="00C33082" w:rsidRPr="002D3C88" w:rsidRDefault="00C33082" w:rsidP="00C33082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 xml:space="preserve">Преимущественно на дистанционный формат осуществления профессиональной служебной деятельности </w:t>
      </w:r>
      <w:r w:rsidR="0003782A">
        <w:rPr>
          <w:bCs/>
          <w:sz w:val="27"/>
          <w:szCs w:val="27"/>
        </w:rPr>
        <w:t>главой Славянского городского поселения Славянского района</w:t>
      </w:r>
      <w:r w:rsidRPr="002D3C88">
        <w:rPr>
          <w:bCs/>
          <w:sz w:val="27"/>
          <w:szCs w:val="27"/>
        </w:rPr>
        <w:t xml:space="preserve"> могут быть переведены муниципальные служащие:</w:t>
      </w:r>
    </w:p>
    <w:p w:rsidR="00C33082" w:rsidRPr="002D3C88" w:rsidRDefault="00C33082" w:rsidP="00C33082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беременные и многодетные женщины;</w:t>
      </w:r>
    </w:p>
    <w:p w:rsidR="00C33082" w:rsidRPr="002D3C88" w:rsidRDefault="00C33082" w:rsidP="00C33082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женщины, имеющие малолетних детей.</w:t>
      </w:r>
    </w:p>
    <w:p w:rsidR="00B0443F" w:rsidRDefault="00B0443F" w:rsidP="00B0443F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bCs/>
          <w:sz w:val="27"/>
          <w:szCs w:val="27"/>
        </w:rPr>
        <w:t xml:space="preserve">4. </w:t>
      </w:r>
      <w:r w:rsidRPr="002D3C88">
        <w:rPr>
          <w:sz w:val="27"/>
          <w:szCs w:val="27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03782A">
        <w:rPr>
          <w:bCs/>
          <w:kern w:val="1"/>
          <w:sz w:val="27"/>
          <w:szCs w:val="27"/>
        </w:rPr>
        <w:t>администрацией</w:t>
      </w:r>
      <w:r>
        <w:rPr>
          <w:bCs/>
          <w:kern w:val="1"/>
          <w:sz w:val="27"/>
          <w:szCs w:val="27"/>
        </w:rPr>
        <w:t xml:space="preserve"> Славянского городского поселения Славянского района </w:t>
      </w:r>
      <w:r w:rsidRPr="002D3C88">
        <w:rPr>
          <w:sz w:val="27"/>
          <w:szCs w:val="27"/>
        </w:rPr>
        <w:t>с соблюдением требований действующего законодательства.</w:t>
      </w:r>
    </w:p>
    <w:p w:rsidR="000206BA" w:rsidRPr="002D3C88" w:rsidRDefault="000206BA" w:rsidP="000206B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5. Осуществление </w:t>
      </w:r>
      <w:proofErr w:type="gramStart"/>
      <w:r w:rsidRPr="002D3C88">
        <w:rPr>
          <w:sz w:val="27"/>
          <w:szCs w:val="27"/>
        </w:rPr>
        <w:t>муниципальным  служащим</w:t>
      </w:r>
      <w:proofErr w:type="gramEnd"/>
      <w:r w:rsidRPr="002D3C88">
        <w:rPr>
          <w:sz w:val="27"/>
          <w:szCs w:val="27"/>
        </w:rPr>
        <w:t xml:space="preserve"> профессиональной служебной </w:t>
      </w:r>
      <w:r w:rsidRPr="002D3C88">
        <w:rPr>
          <w:sz w:val="27"/>
          <w:szCs w:val="27"/>
        </w:rPr>
        <w:lastRenderedPageBreak/>
        <w:t>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957A5" w:rsidRPr="002D3C88" w:rsidRDefault="00B957A5" w:rsidP="00B957A5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</w:t>
      </w:r>
      <w:r>
        <w:rPr>
          <w:sz w:val="27"/>
          <w:szCs w:val="27"/>
        </w:rPr>
        <w:t xml:space="preserve"> </w:t>
      </w:r>
      <w:r w:rsidRPr="002D3C88">
        <w:rPr>
          <w:bCs/>
          <w:kern w:val="1"/>
          <w:sz w:val="27"/>
          <w:szCs w:val="27"/>
        </w:rPr>
        <w:t>администрации</w:t>
      </w:r>
      <w:r>
        <w:rPr>
          <w:bCs/>
          <w:kern w:val="1"/>
          <w:sz w:val="27"/>
          <w:szCs w:val="27"/>
        </w:rPr>
        <w:t xml:space="preserve"> Славянского городского поселения Славянского района, </w:t>
      </w:r>
      <w:r w:rsidRPr="002D3C88">
        <w:rPr>
          <w:sz w:val="27"/>
          <w:szCs w:val="27"/>
        </w:rPr>
        <w:t>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067B14" w:rsidRPr="002D3C88" w:rsidRDefault="00067B14" w:rsidP="00067B1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D3C88">
        <w:rPr>
          <w:rFonts w:eastAsia="Calibri"/>
          <w:sz w:val="27"/>
          <w:szCs w:val="27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2D3C88">
        <w:rPr>
          <w:sz w:val="27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067B14" w:rsidRPr="002D3C88" w:rsidRDefault="00067B14" w:rsidP="00067B1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7. Профессиональная служебная деятельность в дистанционном формате не может осуществляться с:</w:t>
      </w:r>
    </w:p>
    <w:p w:rsidR="00067B14" w:rsidRPr="002D3C88" w:rsidRDefault="00067B14" w:rsidP="00067B1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документами, содержащими информацию ограниченного доступа (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для служебного пользования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 или гриф секретности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совершенно 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особой важности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>);</w:t>
      </w:r>
    </w:p>
    <w:p w:rsidR="00067B14" w:rsidRPr="002D3C88" w:rsidRDefault="00067B14" w:rsidP="00067B1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 по мобилизационной подготовке и мобилизации;</w:t>
      </w:r>
    </w:p>
    <w:p w:rsidR="00067B14" w:rsidRPr="002D3C88" w:rsidRDefault="00067B14" w:rsidP="00067B1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7E2A94" w:rsidRPr="002D3C88" w:rsidRDefault="007E2A94" w:rsidP="007E2A9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</w:t>
      </w:r>
      <w:r w:rsidR="009B47C6">
        <w:rPr>
          <w:sz w:val="27"/>
          <w:szCs w:val="27"/>
        </w:rPr>
        <w:t>главой Славянского городского поселения Славянского района</w:t>
      </w:r>
      <w:r w:rsidRPr="002D3C88">
        <w:rPr>
          <w:sz w:val="27"/>
          <w:szCs w:val="27"/>
        </w:rPr>
        <w:t xml:space="preserve"> по заявлению муниципального служащего на имя </w:t>
      </w:r>
      <w:r w:rsidR="009B47C6">
        <w:rPr>
          <w:sz w:val="27"/>
          <w:szCs w:val="27"/>
        </w:rPr>
        <w:t>главы Славянского городского поселения Славянского района</w:t>
      </w:r>
      <w:r w:rsidRPr="002D3C88">
        <w:rPr>
          <w:sz w:val="27"/>
          <w:szCs w:val="27"/>
        </w:rPr>
        <w:t xml:space="preserve"> с учетом требований настоящего Порядка и учетом функциональных особенностей деятельности соответствующего структурного подразделения</w:t>
      </w:r>
      <w:r>
        <w:rPr>
          <w:sz w:val="27"/>
          <w:szCs w:val="27"/>
        </w:rPr>
        <w:t xml:space="preserve"> администрации Славянского городского поселения Славянского района </w:t>
      </w:r>
      <w:r w:rsidRPr="002D3C88">
        <w:rPr>
          <w:sz w:val="27"/>
          <w:szCs w:val="27"/>
        </w:rPr>
        <w:t>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7E2A94" w:rsidRPr="002D3C88" w:rsidRDefault="007E2A94" w:rsidP="007E2A9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Решение об осуществлении </w:t>
      </w:r>
      <w:proofErr w:type="gramStart"/>
      <w:r w:rsidRPr="002D3C88">
        <w:rPr>
          <w:sz w:val="27"/>
          <w:szCs w:val="27"/>
        </w:rPr>
        <w:t>муниципальным  служащим</w:t>
      </w:r>
      <w:proofErr w:type="gramEnd"/>
      <w:r w:rsidRPr="002D3C88">
        <w:rPr>
          <w:sz w:val="27"/>
          <w:szCs w:val="27"/>
        </w:rPr>
        <w:t xml:space="preserve"> профессиональной служебной деятельности в дистанционном формате либо об отказе принимается </w:t>
      </w:r>
      <w:r w:rsidR="009B47C6">
        <w:rPr>
          <w:sz w:val="27"/>
          <w:szCs w:val="27"/>
        </w:rPr>
        <w:t xml:space="preserve">главой Славянского городского поселения Славянского района в течении трех рабочих </w:t>
      </w:r>
      <w:r w:rsidRPr="002D3C88">
        <w:rPr>
          <w:sz w:val="27"/>
          <w:szCs w:val="27"/>
        </w:rPr>
        <w:t>дней после поступления заявления муниципального служащего.</w:t>
      </w:r>
    </w:p>
    <w:p w:rsidR="007E2A94" w:rsidRPr="002D3C88" w:rsidRDefault="007E2A94" w:rsidP="007E2A9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9. </w:t>
      </w:r>
      <w:proofErr w:type="gramStart"/>
      <w:r w:rsidRPr="002D3C88">
        <w:rPr>
          <w:sz w:val="27"/>
          <w:szCs w:val="27"/>
        </w:rPr>
        <w:t>Муниципальному  служащему</w:t>
      </w:r>
      <w:proofErr w:type="gramEnd"/>
      <w:r w:rsidRPr="002D3C88">
        <w:rPr>
          <w:sz w:val="27"/>
          <w:szCs w:val="27"/>
        </w:rPr>
        <w:t xml:space="preserve">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7E2A94" w:rsidRPr="002D3C88" w:rsidRDefault="007E2A94" w:rsidP="007E2A9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 xml:space="preserve"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</w:t>
      </w:r>
      <w:proofErr w:type="gramStart"/>
      <w:r w:rsidRPr="002D3C88">
        <w:rPr>
          <w:sz w:val="27"/>
          <w:szCs w:val="27"/>
        </w:rPr>
        <w:t>муниципальной  службе</w:t>
      </w:r>
      <w:proofErr w:type="gramEnd"/>
      <w:r w:rsidRPr="002D3C88">
        <w:rPr>
          <w:sz w:val="27"/>
          <w:szCs w:val="27"/>
        </w:rPr>
        <w:t>, включая вопросы оплаты труда, предоставления гарантий и компенсаций.</w:t>
      </w:r>
    </w:p>
    <w:p w:rsidR="00E1113D" w:rsidRPr="002D3C88" w:rsidRDefault="00E1113D" w:rsidP="00E1113D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11. При осуществлении профессиональной служебной деятельности в дистан</w:t>
      </w:r>
      <w:r w:rsidRPr="002D3C88">
        <w:rPr>
          <w:sz w:val="27"/>
          <w:szCs w:val="27"/>
        </w:rPr>
        <w:lastRenderedPageBreak/>
        <w:t>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E1113D" w:rsidRPr="002D3C88" w:rsidRDefault="00E1113D" w:rsidP="00E1113D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12. Осуществление профессиональной служебной деятельности в дистанционном формат</w:t>
      </w:r>
      <w:r w:rsidR="00444D4C">
        <w:rPr>
          <w:sz w:val="27"/>
          <w:szCs w:val="27"/>
        </w:rPr>
        <w:t>е прекращается досрочно в случаях</w:t>
      </w:r>
      <w:r w:rsidRPr="002D3C88">
        <w:rPr>
          <w:sz w:val="27"/>
          <w:szCs w:val="27"/>
        </w:rPr>
        <w:t xml:space="preserve">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E1113D" w:rsidRDefault="00E1113D" w:rsidP="00E1113D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B03851" w:rsidRDefault="00B03851" w:rsidP="00E1113D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B03851" w:rsidRDefault="00B03851" w:rsidP="00E1113D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B03851" w:rsidRDefault="00B03851" w:rsidP="00B03851">
      <w:pPr>
        <w:jc w:val="both"/>
      </w:pPr>
      <w:r>
        <w:t>Начальник управления внутренней</w:t>
      </w:r>
    </w:p>
    <w:p w:rsidR="00B03851" w:rsidRDefault="00B03851" w:rsidP="00B03851">
      <w:pPr>
        <w:jc w:val="both"/>
      </w:pPr>
      <w:r>
        <w:t xml:space="preserve">и кадровой политики, социальной </w:t>
      </w:r>
    </w:p>
    <w:p w:rsidR="00B03851" w:rsidRDefault="00B03851" w:rsidP="00B03851">
      <w:pPr>
        <w:jc w:val="both"/>
      </w:pPr>
      <w:r>
        <w:t xml:space="preserve">сферы, взаимодействию </w:t>
      </w:r>
    </w:p>
    <w:p w:rsidR="00B03851" w:rsidRPr="006073DE" w:rsidRDefault="00B03851" w:rsidP="00B03851">
      <w:pPr>
        <w:jc w:val="both"/>
      </w:pPr>
      <w:r>
        <w:t>с правоохранительными органами</w:t>
      </w:r>
      <w:r>
        <w:tab/>
      </w:r>
      <w:r>
        <w:tab/>
      </w:r>
      <w:r>
        <w:tab/>
        <w:t xml:space="preserve">                     </w:t>
      </w:r>
      <w:r>
        <w:tab/>
        <w:t xml:space="preserve"> С.В. Мащенко</w:t>
      </w:r>
    </w:p>
    <w:p w:rsidR="00B03851" w:rsidRPr="00CC064D" w:rsidRDefault="00B03851" w:rsidP="00B03851"/>
    <w:p w:rsidR="00B03851" w:rsidRPr="002D3C88" w:rsidRDefault="00B03851" w:rsidP="00B03851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E1113D" w:rsidRPr="002D3C88" w:rsidRDefault="00E1113D" w:rsidP="00E11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1113D" w:rsidRPr="002D3C88" w:rsidRDefault="00E1113D" w:rsidP="00E11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206BA" w:rsidRPr="002D3C88" w:rsidRDefault="000206BA" w:rsidP="007E2A94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7E308A" w:rsidRPr="00D84AA2" w:rsidRDefault="007E308A" w:rsidP="00B0443F">
      <w:pPr>
        <w:pStyle w:val="a3"/>
        <w:tabs>
          <w:tab w:val="clear" w:pos="4677"/>
          <w:tab w:val="center" w:pos="851"/>
        </w:tabs>
        <w:jc w:val="both"/>
        <w:rPr>
          <w:szCs w:val="28"/>
        </w:rPr>
      </w:pPr>
    </w:p>
    <w:p w:rsidR="0011047B" w:rsidRDefault="0011047B" w:rsidP="0011047B">
      <w:pPr>
        <w:jc w:val="right"/>
        <w:rPr>
          <w:sz w:val="20"/>
        </w:rPr>
      </w:pPr>
    </w:p>
    <w:p w:rsidR="004F07A9" w:rsidRPr="00B4702C" w:rsidRDefault="007B3FE5" w:rsidP="0011047B">
      <w:pPr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</w:p>
    <w:sectPr w:rsidR="004F07A9" w:rsidRPr="00B4702C" w:rsidSect="00D84AA2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92" w:rsidRDefault="00256A92">
      <w:r>
        <w:separator/>
      </w:r>
    </w:p>
  </w:endnote>
  <w:endnote w:type="continuationSeparator" w:id="0">
    <w:p w:rsidR="00256A92" w:rsidRDefault="0025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92" w:rsidRDefault="00256A92">
      <w:r>
        <w:separator/>
      </w:r>
    </w:p>
  </w:footnote>
  <w:footnote w:type="continuationSeparator" w:id="0">
    <w:p w:rsidR="00256A92" w:rsidRDefault="0025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74929"/>
      <w:docPartObj>
        <w:docPartGallery w:val="Page Numbers (Top of Page)"/>
        <w:docPartUnique/>
      </w:docPartObj>
    </w:sdtPr>
    <w:sdtEndPr/>
    <w:sdtContent>
      <w:p w:rsidR="00DF0C07" w:rsidRDefault="00263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FC">
          <w:rPr>
            <w:noProof/>
          </w:rPr>
          <w:t>3</w:t>
        </w:r>
        <w:r>
          <w:fldChar w:fldCharType="end"/>
        </w:r>
      </w:p>
    </w:sdtContent>
  </w:sdt>
  <w:p w:rsidR="00DF0C07" w:rsidRDefault="00256A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07" w:rsidRDefault="00256A92">
    <w:pPr>
      <w:pStyle w:val="a3"/>
      <w:jc w:val="center"/>
    </w:pPr>
  </w:p>
  <w:p w:rsidR="00FC01A8" w:rsidRDefault="00256A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1B2"/>
    <w:multiLevelType w:val="multilevel"/>
    <w:tmpl w:val="169A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40284C"/>
    <w:multiLevelType w:val="hybridMultilevel"/>
    <w:tmpl w:val="675ED7DC"/>
    <w:lvl w:ilvl="0" w:tplc="B4081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E5DC9"/>
    <w:multiLevelType w:val="hybridMultilevel"/>
    <w:tmpl w:val="2A6234EA"/>
    <w:lvl w:ilvl="0" w:tplc="5D26F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5D5B41"/>
    <w:multiLevelType w:val="hybridMultilevel"/>
    <w:tmpl w:val="75ACA1DE"/>
    <w:lvl w:ilvl="0" w:tplc="6A5CC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DA7A6F"/>
    <w:multiLevelType w:val="hybridMultilevel"/>
    <w:tmpl w:val="363290E2"/>
    <w:lvl w:ilvl="0" w:tplc="3B242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4"/>
    <w:rsid w:val="000206BA"/>
    <w:rsid w:val="0003782A"/>
    <w:rsid w:val="00067B14"/>
    <w:rsid w:val="0011047B"/>
    <w:rsid w:val="001921E3"/>
    <w:rsid w:val="001967FC"/>
    <w:rsid w:val="00221FA1"/>
    <w:rsid w:val="00256A92"/>
    <w:rsid w:val="00263584"/>
    <w:rsid w:val="003739FC"/>
    <w:rsid w:val="003F0089"/>
    <w:rsid w:val="00444D4C"/>
    <w:rsid w:val="004F07A9"/>
    <w:rsid w:val="00521CB6"/>
    <w:rsid w:val="005C377B"/>
    <w:rsid w:val="005F6178"/>
    <w:rsid w:val="00633526"/>
    <w:rsid w:val="00646431"/>
    <w:rsid w:val="007B3FE5"/>
    <w:rsid w:val="007E2A94"/>
    <w:rsid w:val="007E308A"/>
    <w:rsid w:val="008A50D5"/>
    <w:rsid w:val="008D39A8"/>
    <w:rsid w:val="008E1A70"/>
    <w:rsid w:val="00912154"/>
    <w:rsid w:val="00955366"/>
    <w:rsid w:val="009B0C6A"/>
    <w:rsid w:val="009B47C6"/>
    <w:rsid w:val="00A10EE0"/>
    <w:rsid w:val="00A813D4"/>
    <w:rsid w:val="00B03851"/>
    <w:rsid w:val="00B0443F"/>
    <w:rsid w:val="00B4702C"/>
    <w:rsid w:val="00B957A5"/>
    <w:rsid w:val="00C200A0"/>
    <w:rsid w:val="00C33082"/>
    <w:rsid w:val="00C436FD"/>
    <w:rsid w:val="00C44FAF"/>
    <w:rsid w:val="00C670E2"/>
    <w:rsid w:val="00D84AA2"/>
    <w:rsid w:val="00DA310C"/>
    <w:rsid w:val="00DD4B56"/>
    <w:rsid w:val="00DE6F83"/>
    <w:rsid w:val="00E1113D"/>
    <w:rsid w:val="00F02AC4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4F69"/>
  <w15:chartTrackingRefBased/>
  <w15:docId w15:val="{56CF1B63-E80A-4D09-B2B6-CE6D316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5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35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35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rsid w:val="00263584"/>
    <w:rPr>
      <w:b/>
      <w:bCs/>
      <w:sz w:val="28"/>
      <w:szCs w:val="24"/>
    </w:rPr>
  </w:style>
  <w:style w:type="paragraph" w:styleId="a8">
    <w:name w:val="No Spacing"/>
    <w:uiPriority w:val="99"/>
    <w:qFormat/>
    <w:rsid w:val="0026358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263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2635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B3F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B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9"/>
    <w:next w:val="ab"/>
    <w:link w:val="ae"/>
    <w:qFormat/>
    <w:rsid w:val="007B3FE5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0"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7B3F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nformat">
    <w:name w:val="ConsPlusNonformat"/>
    <w:next w:val="a"/>
    <w:rsid w:val="007B3F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110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84AA2"/>
    <w:pPr>
      <w:ind w:left="720"/>
      <w:contextualSpacing/>
    </w:pPr>
  </w:style>
  <w:style w:type="table" w:styleId="af0">
    <w:name w:val="Table Grid"/>
    <w:basedOn w:val="a1"/>
    <w:uiPriority w:val="59"/>
    <w:rsid w:val="00D8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21C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23</cp:revision>
  <cp:lastPrinted>2020-08-20T08:41:00Z</cp:lastPrinted>
  <dcterms:created xsi:type="dcterms:W3CDTF">2020-08-05T07:25:00Z</dcterms:created>
  <dcterms:modified xsi:type="dcterms:W3CDTF">2020-08-26T06:10:00Z</dcterms:modified>
</cp:coreProperties>
</file>